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C7" w:rsidRPr="00B879AD" w:rsidRDefault="00C336C7" w:rsidP="00C336C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879A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 imieniu Zarządu Karkonoskiego Stowarzyszenia Rzeczoznawców Majątkowych Jelenia Góra – Wałbrzych</w:t>
      </w:r>
      <w:r w:rsidR="00CD183D" w:rsidRPr="00B879A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B879A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mam przyjemność zaprosić na </w:t>
      </w:r>
      <w:r w:rsidR="00B879AD" w:rsidRPr="00B879A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kolejne</w:t>
      </w:r>
      <w:r w:rsidR="0063201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="00B879AD" w:rsidRPr="00B879A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X</w:t>
      </w:r>
      <w:r w:rsidR="0063103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IV</w:t>
      </w:r>
      <w:r w:rsidR="00B879AD" w:rsidRPr="00B879A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879A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szkolenie</w:t>
      </w:r>
      <w:r w:rsidR="0063201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879A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kierowane do Rzeczoznawców Majątkowych</w:t>
      </w:r>
      <w:r w:rsidRPr="00B879AD">
        <w:rPr>
          <w:rFonts w:eastAsia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E82C5C" w:rsidRDefault="00C336C7" w:rsidP="00C336C7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 w:rsidRPr="00B879AD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E82C5C" w:rsidRPr="00C336C7" w:rsidRDefault="00E82C5C" w:rsidP="00C336C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pl-PL"/>
        </w:rPr>
      </w:pP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1499"/>
        <w:gridCol w:w="4293"/>
        <w:gridCol w:w="1188"/>
      </w:tblGrid>
      <w:tr w:rsidR="00C336C7" w:rsidRPr="00C336C7" w:rsidTr="0092192C">
        <w:trPr>
          <w:trHeight w:val="236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6C7" w:rsidRPr="00C336C7" w:rsidRDefault="00C336C7" w:rsidP="00C336C7">
            <w:pPr>
              <w:spacing w:after="0" w:line="179" w:lineRule="atLeast"/>
              <w:jc w:val="both"/>
              <w:rPr>
                <w:rFonts w:eastAsia="Arial Unicode MS" w:cs="Arial Unicode MS"/>
                <w:b/>
                <w:bCs/>
                <w:color w:val="000000"/>
              </w:rPr>
            </w:pPr>
            <w:r w:rsidRPr="00C336C7">
              <w:rPr>
                <w:rFonts w:eastAsia="Arial Unicode MS" w:cs="Arial Unicode MS"/>
                <w:color w:val="000000"/>
              </w:rPr>
              <w:t>Temat szkolenia</w:t>
            </w:r>
          </w:p>
        </w:tc>
        <w:tc>
          <w:tcPr>
            <w:tcW w:w="69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6C7" w:rsidRPr="00C336C7" w:rsidRDefault="00C336C7" w:rsidP="00C336C7">
            <w:pPr>
              <w:spacing w:after="0" w:line="179" w:lineRule="atLeast"/>
              <w:ind w:firstLine="284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336C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Rynkowa wartość</w:t>
            </w:r>
            <w:r w:rsidR="000504B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nieruchomości – przy</w:t>
            </w:r>
            <w:r w:rsidRPr="00C336C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kłady wycen</w:t>
            </w:r>
            <w:r w:rsidR="00B879A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C336C7" w:rsidRPr="00C336C7" w:rsidTr="0092192C">
        <w:trPr>
          <w:trHeight w:val="236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6C7" w:rsidRPr="00C336C7" w:rsidRDefault="00C336C7" w:rsidP="00C336C7">
            <w:pPr>
              <w:spacing w:after="0" w:line="179" w:lineRule="atLeast"/>
              <w:jc w:val="both"/>
              <w:rPr>
                <w:rFonts w:eastAsia="Arial Unicode MS" w:cs="Arial Unicode MS"/>
                <w:b/>
                <w:bCs/>
                <w:color w:val="000000"/>
              </w:rPr>
            </w:pPr>
            <w:r w:rsidRPr="00C336C7">
              <w:rPr>
                <w:rFonts w:eastAsia="Arial Unicode MS" w:cs="Arial Unicode MS"/>
                <w:color w:val="000000"/>
              </w:rPr>
              <w:t>Miejsce szkolenia</w:t>
            </w:r>
          </w:p>
        </w:tc>
        <w:tc>
          <w:tcPr>
            <w:tcW w:w="69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03E" w:rsidRDefault="0063103E" w:rsidP="00C32537">
            <w:pPr>
              <w:spacing w:after="0" w:line="179" w:lineRule="atLeast"/>
              <w:ind w:firstLine="284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H</w:t>
            </w:r>
            <w:r w:rsidR="00C5326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otel</w:t>
            </w:r>
            <w:r w:rsidRPr="0063103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63103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Cottonina</w:t>
            </w:r>
            <w:proofErr w:type="spellEnd"/>
            <w:r w:rsidRPr="0063103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Villa &amp; </w:t>
            </w:r>
            <w:proofErr w:type="spellStart"/>
            <w:r w:rsidRPr="0063103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Mineral</w:t>
            </w:r>
            <w:proofErr w:type="spellEnd"/>
            <w:r w:rsidRPr="0063103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SPA Resort,</w:t>
            </w:r>
          </w:p>
          <w:p w:rsidR="00C336C7" w:rsidRPr="0063103E" w:rsidRDefault="0063103E" w:rsidP="00C32537">
            <w:pPr>
              <w:spacing w:after="0" w:line="179" w:lineRule="atLeast"/>
              <w:ind w:firstLine="284"/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63103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63103E">
              <w:rPr>
                <w:rFonts w:eastAsia="Times New Roman" w:cs="Times New Roman"/>
                <w:bCs/>
                <w:color w:val="000000"/>
                <w:lang w:eastAsia="pl-PL"/>
              </w:rPr>
              <w:t>ul. Sanatoryjna 7 59-850 Świeradów-Zdrój</w:t>
            </w:r>
          </w:p>
        </w:tc>
      </w:tr>
      <w:tr w:rsidR="00C336C7" w:rsidRPr="00C336C7" w:rsidTr="0092192C">
        <w:trPr>
          <w:trHeight w:val="223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6C7" w:rsidRPr="00C336C7" w:rsidRDefault="00C336C7" w:rsidP="00C336C7">
            <w:pPr>
              <w:spacing w:after="0" w:line="169" w:lineRule="atLeast"/>
              <w:jc w:val="both"/>
              <w:rPr>
                <w:rFonts w:eastAsia="Arial Unicode MS" w:cs="Arial Unicode MS"/>
                <w:b/>
                <w:bCs/>
                <w:color w:val="000000"/>
              </w:rPr>
            </w:pPr>
            <w:r w:rsidRPr="00C336C7">
              <w:rPr>
                <w:rFonts w:eastAsia="Arial Unicode MS" w:cs="Arial Unicode MS"/>
                <w:color w:val="000000"/>
              </w:rPr>
              <w:t>Termin</w:t>
            </w:r>
          </w:p>
        </w:tc>
        <w:tc>
          <w:tcPr>
            <w:tcW w:w="69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6C7" w:rsidRPr="00C336C7" w:rsidRDefault="0063103E" w:rsidP="00C32537">
            <w:pPr>
              <w:spacing w:after="0" w:line="169" w:lineRule="atLeast"/>
              <w:ind w:firstLine="284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18-20</w:t>
            </w:r>
            <w:r w:rsidR="0085768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C336C7" w:rsidRPr="00C336C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października 201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8</w:t>
            </w:r>
            <w:r w:rsidR="00C336C7" w:rsidRPr="00C336C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r</w:t>
            </w:r>
            <w:r w:rsidR="00FB32F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</w:tr>
      <w:tr w:rsidR="00C336C7" w:rsidRPr="00C336C7" w:rsidTr="0092192C">
        <w:tc>
          <w:tcPr>
            <w:tcW w:w="2508" w:type="dxa"/>
            <w:vAlign w:val="center"/>
            <w:hideMark/>
          </w:tcPr>
          <w:p w:rsidR="00C336C7" w:rsidRPr="00C336C7" w:rsidRDefault="00C336C7" w:rsidP="00C336C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99" w:type="dxa"/>
            <w:vAlign w:val="center"/>
            <w:hideMark/>
          </w:tcPr>
          <w:p w:rsidR="00C336C7" w:rsidRPr="00C336C7" w:rsidRDefault="00C336C7" w:rsidP="00C336C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293" w:type="dxa"/>
            <w:vAlign w:val="center"/>
            <w:hideMark/>
          </w:tcPr>
          <w:p w:rsidR="00C336C7" w:rsidRPr="00C336C7" w:rsidRDefault="00C336C7" w:rsidP="00C336C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8" w:type="dxa"/>
            <w:vAlign w:val="center"/>
            <w:hideMark/>
          </w:tcPr>
          <w:p w:rsidR="00C336C7" w:rsidRPr="00C336C7" w:rsidRDefault="00C336C7" w:rsidP="00C336C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C336C7" w:rsidRPr="002E616F" w:rsidRDefault="00C336C7" w:rsidP="00C336C7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336C7">
        <w:rPr>
          <w:rFonts w:eastAsia="Times New Roman" w:cs="Times New Roman"/>
          <w:color w:val="000000"/>
          <w:lang w:eastAsia="pl-PL"/>
        </w:rPr>
        <w:t> </w:t>
      </w:r>
    </w:p>
    <w:p w:rsidR="00001C35" w:rsidRDefault="007C04FB" w:rsidP="00C336C7">
      <w:pPr>
        <w:spacing w:after="0" w:line="240" w:lineRule="auto"/>
        <w:rPr>
          <w:rFonts w:eastAsia="Times New Roman" w:cs="Times New Roman"/>
          <w:b/>
          <w:i/>
          <w:color w:val="000000"/>
          <w:sz w:val="18"/>
          <w:lang w:eastAsia="pl-PL"/>
        </w:rPr>
      </w:pPr>
      <w:r>
        <w:rPr>
          <w:rFonts w:eastAsia="Times New Roman" w:cs="Times New Roman"/>
          <w:b/>
          <w:i/>
          <w:color w:val="000000"/>
          <w:lang w:eastAsia="pl-PL"/>
        </w:rPr>
        <w:t xml:space="preserve">A w programie szkolenia co najmniej:  </w:t>
      </w:r>
      <w:r w:rsidRPr="007C04FB">
        <w:rPr>
          <w:rFonts w:eastAsia="Times New Roman" w:cs="Times New Roman"/>
          <w:b/>
          <w:i/>
          <w:color w:val="000000"/>
          <w:sz w:val="18"/>
          <w:lang w:eastAsia="pl-PL"/>
        </w:rPr>
        <w:t>(</w:t>
      </w:r>
      <w:r w:rsidR="001E65F3">
        <w:rPr>
          <w:rFonts w:eastAsia="Times New Roman" w:cs="Times New Roman"/>
          <w:b/>
          <w:i/>
          <w:color w:val="000000"/>
          <w:sz w:val="18"/>
          <w:lang w:eastAsia="pl-PL"/>
        </w:rPr>
        <w:t>kolejność wg. wystąpień</w:t>
      </w:r>
      <w:r w:rsidRPr="007C04FB">
        <w:rPr>
          <w:rFonts w:eastAsia="Times New Roman" w:cs="Times New Roman"/>
          <w:b/>
          <w:i/>
          <w:color w:val="000000"/>
          <w:sz w:val="18"/>
          <w:lang w:eastAsia="pl-PL"/>
        </w:rPr>
        <w:t>)</w:t>
      </w:r>
    </w:p>
    <w:p w:rsidR="001E65F3" w:rsidRDefault="001E65F3" w:rsidP="00C336C7">
      <w:pPr>
        <w:spacing w:after="0" w:line="240" w:lineRule="auto"/>
        <w:rPr>
          <w:rFonts w:eastAsia="Times New Roman" w:cs="Times New Roman"/>
          <w:b/>
          <w:i/>
          <w:color w:val="000000"/>
          <w:sz w:val="18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56"/>
        <w:gridCol w:w="1851"/>
        <w:gridCol w:w="5459"/>
        <w:gridCol w:w="822"/>
      </w:tblGrid>
      <w:tr w:rsidR="001E65F3" w:rsidRPr="0085768F" w:rsidTr="00986ABF">
        <w:tc>
          <w:tcPr>
            <w:tcW w:w="1619" w:type="pct"/>
            <w:gridSpan w:val="2"/>
            <w:vAlign w:val="center"/>
          </w:tcPr>
          <w:p w:rsidR="001E65F3" w:rsidRPr="0085768F" w:rsidRDefault="001E65F3" w:rsidP="00986ABF">
            <w:pPr>
              <w:pStyle w:val="Bezodstpw"/>
              <w:jc w:val="center"/>
              <w:rPr>
                <w:rFonts w:asciiTheme="minorHAnsi" w:hAnsiTheme="minorHAnsi"/>
                <w:b/>
                <w:i/>
              </w:rPr>
            </w:pPr>
            <w:r w:rsidRPr="0085768F">
              <w:rPr>
                <w:rFonts w:asciiTheme="minorHAnsi" w:hAnsiTheme="minorHAnsi"/>
                <w:b/>
                <w:i/>
              </w:rPr>
              <w:t>Prelegent</w:t>
            </w:r>
          </w:p>
        </w:tc>
        <w:tc>
          <w:tcPr>
            <w:tcW w:w="2939" w:type="pct"/>
            <w:vAlign w:val="center"/>
          </w:tcPr>
          <w:p w:rsidR="001E65F3" w:rsidRPr="0085768F" w:rsidRDefault="001E65F3" w:rsidP="00986ABF">
            <w:pPr>
              <w:pStyle w:val="Bezodstpw"/>
              <w:jc w:val="center"/>
              <w:rPr>
                <w:rFonts w:asciiTheme="minorHAnsi" w:hAnsiTheme="minorHAnsi"/>
                <w:b/>
                <w:i/>
              </w:rPr>
            </w:pPr>
            <w:r w:rsidRPr="0085768F">
              <w:rPr>
                <w:rFonts w:asciiTheme="minorHAnsi" w:hAnsiTheme="minorHAnsi"/>
                <w:b/>
                <w:i/>
              </w:rPr>
              <w:t>Tematyka</w:t>
            </w:r>
          </w:p>
        </w:tc>
        <w:tc>
          <w:tcPr>
            <w:tcW w:w="443" w:type="pct"/>
            <w:vAlign w:val="center"/>
          </w:tcPr>
          <w:p w:rsidR="001E65F3" w:rsidRPr="0085768F" w:rsidRDefault="001E65F3" w:rsidP="00986ABF">
            <w:pPr>
              <w:pStyle w:val="Bezodstpw"/>
              <w:jc w:val="center"/>
              <w:rPr>
                <w:rFonts w:asciiTheme="minorHAnsi" w:hAnsiTheme="minorHAnsi"/>
                <w:b/>
                <w:i/>
              </w:rPr>
            </w:pPr>
            <w:r w:rsidRPr="0085768F">
              <w:rPr>
                <w:rFonts w:asciiTheme="minorHAnsi" w:hAnsiTheme="minorHAnsi"/>
                <w:b/>
                <w:i/>
              </w:rPr>
              <w:t>Liczba godzin</w:t>
            </w:r>
          </w:p>
        </w:tc>
      </w:tr>
      <w:tr w:rsidR="001E65F3" w:rsidRPr="0085768F" w:rsidTr="00986ABF">
        <w:tc>
          <w:tcPr>
            <w:tcW w:w="622" w:type="pct"/>
          </w:tcPr>
          <w:p w:rsidR="001E65F3" w:rsidRPr="002D33E9" w:rsidRDefault="001E65F3" w:rsidP="00986AB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D33E9">
              <w:rPr>
                <w:sz w:val="22"/>
                <w:szCs w:val="22"/>
              </w:rPr>
              <w:t xml:space="preserve">Marzenna </w:t>
            </w:r>
          </w:p>
          <w:p w:rsidR="001E65F3" w:rsidRPr="002D33E9" w:rsidRDefault="001E65F3" w:rsidP="00986AB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1E65F3" w:rsidRPr="002D33E9" w:rsidRDefault="001E65F3" w:rsidP="00986AB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D33E9">
              <w:rPr>
                <w:sz w:val="22"/>
                <w:szCs w:val="22"/>
              </w:rPr>
              <w:t>Mirosław</w:t>
            </w:r>
          </w:p>
        </w:tc>
        <w:tc>
          <w:tcPr>
            <w:tcW w:w="996" w:type="pct"/>
          </w:tcPr>
          <w:p w:rsidR="001E65F3" w:rsidRPr="002D33E9" w:rsidRDefault="001E65F3" w:rsidP="00986AB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D33E9">
              <w:rPr>
                <w:sz w:val="22"/>
                <w:szCs w:val="22"/>
              </w:rPr>
              <w:t>Mikołajczak-</w:t>
            </w:r>
            <w:proofErr w:type="spellStart"/>
            <w:r w:rsidRPr="002D33E9">
              <w:rPr>
                <w:sz w:val="22"/>
                <w:szCs w:val="22"/>
              </w:rPr>
              <w:t>Chumek</w:t>
            </w:r>
            <w:proofErr w:type="spellEnd"/>
          </w:p>
          <w:p w:rsidR="001E65F3" w:rsidRPr="002D33E9" w:rsidRDefault="001E65F3" w:rsidP="00986ABF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2D33E9">
              <w:rPr>
                <w:sz w:val="22"/>
                <w:szCs w:val="22"/>
              </w:rPr>
              <w:t>Chumek</w:t>
            </w:r>
            <w:proofErr w:type="spellEnd"/>
          </w:p>
        </w:tc>
        <w:tc>
          <w:tcPr>
            <w:tcW w:w="2939" w:type="pct"/>
          </w:tcPr>
          <w:p w:rsidR="001E65F3" w:rsidRPr="002D33E9" w:rsidRDefault="001E65F3" w:rsidP="00986AB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D33E9">
              <w:rPr>
                <w:sz w:val="22"/>
                <w:szCs w:val="22"/>
              </w:rPr>
              <w:t>„Wycena nieruchomości na rynku wielowarstwowym"</w:t>
            </w:r>
          </w:p>
          <w:p w:rsidR="001E65F3" w:rsidRDefault="001E65F3" w:rsidP="00986AB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1E65F3" w:rsidRPr="002D33E9" w:rsidRDefault="001E65F3" w:rsidP="00986ABF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2D33E9">
              <w:rPr>
                <w:sz w:val="22"/>
                <w:szCs w:val="22"/>
              </w:rPr>
              <w:t>Praktyczne zastosowanie podejścia porównawczego w wycenie nieruchomości</w:t>
            </w:r>
          </w:p>
        </w:tc>
        <w:tc>
          <w:tcPr>
            <w:tcW w:w="443" w:type="pct"/>
            <w:vAlign w:val="center"/>
          </w:tcPr>
          <w:p w:rsidR="001E65F3" w:rsidRPr="0085768F" w:rsidRDefault="001E65F3" w:rsidP="00986ABF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1E65F3" w:rsidRPr="0085768F" w:rsidTr="00986ABF">
        <w:tc>
          <w:tcPr>
            <w:tcW w:w="622" w:type="pct"/>
          </w:tcPr>
          <w:p w:rsidR="001E65F3" w:rsidRDefault="001E65F3" w:rsidP="00986ABF">
            <w:pPr>
              <w:pStyle w:val="Default"/>
              <w:rPr>
                <w:sz w:val="22"/>
                <w:szCs w:val="22"/>
              </w:rPr>
            </w:pPr>
            <w:r w:rsidRPr="003D13C2">
              <w:rPr>
                <w:sz w:val="22"/>
                <w:szCs w:val="22"/>
              </w:rPr>
              <w:t>Maryla</w:t>
            </w:r>
            <w:r>
              <w:rPr>
                <w:sz w:val="22"/>
                <w:szCs w:val="22"/>
              </w:rPr>
              <w:t xml:space="preserve"> </w:t>
            </w:r>
          </w:p>
          <w:p w:rsidR="001E65F3" w:rsidRDefault="001E65F3" w:rsidP="00986ABF">
            <w:pPr>
              <w:pStyle w:val="Default"/>
              <w:rPr>
                <w:sz w:val="22"/>
                <w:szCs w:val="22"/>
              </w:rPr>
            </w:pPr>
          </w:p>
          <w:p w:rsidR="001E65F3" w:rsidRDefault="001E65F3" w:rsidP="00986A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Lech</w:t>
            </w:r>
          </w:p>
        </w:tc>
        <w:tc>
          <w:tcPr>
            <w:tcW w:w="996" w:type="pct"/>
          </w:tcPr>
          <w:p w:rsidR="001E65F3" w:rsidRDefault="001E65F3" w:rsidP="00986A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Jaworska-Tarnawska</w:t>
            </w:r>
          </w:p>
          <w:p w:rsidR="001E65F3" w:rsidRDefault="001E65F3" w:rsidP="00986A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Tarnawski</w:t>
            </w:r>
          </w:p>
        </w:tc>
        <w:tc>
          <w:tcPr>
            <w:tcW w:w="2939" w:type="pct"/>
            <w:vAlign w:val="center"/>
          </w:tcPr>
          <w:p w:rsidR="001E65F3" w:rsidRDefault="001E65F3" w:rsidP="00986ABF">
            <w:pPr>
              <w:rPr>
                <w:rFonts w:ascii="Calibri" w:hAnsi="Calibri" w:cs="Calibri"/>
                <w:color w:val="000000"/>
              </w:rPr>
            </w:pPr>
            <w:r>
              <w:t xml:space="preserve">Oszacowanie przyszłej wartości nieruchomości </w:t>
            </w:r>
            <w:proofErr w:type="spellStart"/>
            <w:r>
              <w:t>pn</w:t>
            </w:r>
            <w:proofErr w:type="spellEnd"/>
            <w:r>
              <w:t xml:space="preserve"> „Kompleks wyciągów w Karpaczu”</w:t>
            </w:r>
          </w:p>
        </w:tc>
        <w:tc>
          <w:tcPr>
            <w:tcW w:w="443" w:type="pct"/>
            <w:vAlign w:val="center"/>
          </w:tcPr>
          <w:p w:rsidR="001E65F3" w:rsidRPr="0085768F" w:rsidRDefault="001E65F3" w:rsidP="00986ABF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85768F">
              <w:rPr>
                <w:rFonts w:asciiTheme="minorHAnsi" w:hAnsiTheme="minorHAnsi"/>
              </w:rPr>
              <w:t>2</w:t>
            </w:r>
          </w:p>
        </w:tc>
      </w:tr>
      <w:tr w:rsidR="001E65F3" w:rsidRPr="0085768F" w:rsidTr="00986ABF">
        <w:tc>
          <w:tcPr>
            <w:tcW w:w="622" w:type="pct"/>
          </w:tcPr>
          <w:p w:rsidR="001E65F3" w:rsidRDefault="001E65F3" w:rsidP="00986A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</w:t>
            </w:r>
          </w:p>
        </w:tc>
        <w:tc>
          <w:tcPr>
            <w:tcW w:w="996" w:type="pct"/>
          </w:tcPr>
          <w:p w:rsidR="001E65F3" w:rsidRDefault="001E65F3" w:rsidP="00986A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Polanowski</w:t>
            </w:r>
          </w:p>
        </w:tc>
        <w:tc>
          <w:tcPr>
            <w:tcW w:w="2939" w:type="pct"/>
            <w:vAlign w:val="center"/>
          </w:tcPr>
          <w:p w:rsidR="001E65F3" w:rsidRDefault="001E65F3" w:rsidP="00986ABF">
            <w:pPr>
              <w:rPr>
                <w:rFonts w:ascii="Calibri" w:hAnsi="Calibri" w:cs="Calibri"/>
                <w:color w:val="000000"/>
              </w:rPr>
            </w:pPr>
            <w:r w:rsidRPr="00335DA4">
              <w:rPr>
                <w:rFonts w:ascii="Calibri" w:hAnsi="Calibri" w:cs="Calibri"/>
                <w:color w:val="000000"/>
              </w:rPr>
              <w:t>"222 pokoje czyli jak wycenić nowo powstający hotel uznanej sieci międzynarodowej"</w:t>
            </w:r>
          </w:p>
        </w:tc>
        <w:tc>
          <w:tcPr>
            <w:tcW w:w="443" w:type="pct"/>
            <w:vAlign w:val="center"/>
          </w:tcPr>
          <w:p w:rsidR="001E65F3" w:rsidRPr="0085768F" w:rsidRDefault="001E65F3" w:rsidP="00986ABF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85768F">
              <w:rPr>
                <w:rFonts w:asciiTheme="minorHAnsi" w:hAnsiTheme="minorHAnsi"/>
              </w:rPr>
              <w:t>2</w:t>
            </w:r>
          </w:p>
        </w:tc>
      </w:tr>
      <w:tr w:rsidR="001E65F3" w:rsidRPr="0085768F" w:rsidTr="00986ABF">
        <w:tc>
          <w:tcPr>
            <w:tcW w:w="622" w:type="pct"/>
          </w:tcPr>
          <w:p w:rsidR="001E65F3" w:rsidRDefault="001E65F3" w:rsidP="00986A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Iwona</w:t>
            </w:r>
          </w:p>
        </w:tc>
        <w:tc>
          <w:tcPr>
            <w:tcW w:w="996" w:type="pct"/>
          </w:tcPr>
          <w:p w:rsidR="001E65F3" w:rsidRDefault="001E65F3" w:rsidP="00986A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Harbuz</w:t>
            </w:r>
          </w:p>
        </w:tc>
        <w:tc>
          <w:tcPr>
            <w:tcW w:w="2939" w:type="pct"/>
            <w:vAlign w:val="center"/>
          </w:tcPr>
          <w:p w:rsidR="001E65F3" w:rsidRDefault="001E65F3" w:rsidP="00986ABF">
            <w:pPr>
              <w:rPr>
                <w:rFonts w:ascii="Calibri" w:hAnsi="Calibri" w:cs="Calibri"/>
                <w:color w:val="000000"/>
              </w:rPr>
            </w:pPr>
            <w:r>
              <w:t>Jak zagmatwać stan prawny nieruchomości aby ta była niesprzedawalna</w:t>
            </w:r>
          </w:p>
        </w:tc>
        <w:tc>
          <w:tcPr>
            <w:tcW w:w="443" w:type="pct"/>
            <w:vAlign w:val="center"/>
          </w:tcPr>
          <w:p w:rsidR="001E65F3" w:rsidRPr="0085768F" w:rsidRDefault="001E65F3" w:rsidP="00986ABF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85768F">
              <w:rPr>
                <w:rFonts w:asciiTheme="minorHAnsi" w:hAnsiTheme="minorHAnsi"/>
              </w:rPr>
              <w:t>2</w:t>
            </w:r>
          </w:p>
        </w:tc>
      </w:tr>
      <w:tr w:rsidR="001E65F3" w:rsidRPr="0085768F" w:rsidTr="00986ABF">
        <w:tc>
          <w:tcPr>
            <w:tcW w:w="622" w:type="pct"/>
          </w:tcPr>
          <w:p w:rsidR="001E65F3" w:rsidRDefault="001E65F3" w:rsidP="00986A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Mirosława</w:t>
            </w:r>
          </w:p>
        </w:tc>
        <w:tc>
          <w:tcPr>
            <w:tcW w:w="996" w:type="pct"/>
          </w:tcPr>
          <w:p w:rsidR="001E65F3" w:rsidRDefault="001E65F3" w:rsidP="00986A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Czaplińska</w:t>
            </w:r>
          </w:p>
        </w:tc>
        <w:tc>
          <w:tcPr>
            <w:tcW w:w="2939" w:type="pct"/>
            <w:vAlign w:val="center"/>
          </w:tcPr>
          <w:p w:rsidR="001E65F3" w:rsidRDefault="001E65F3" w:rsidP="00986ABF">
            <w:pPr>
              <w:rPr>
                <w:rFonts w:ascii="Calibri" w:hAnsi="Calibri" w:cs="Calibri"/>
                <w:color w:val="000000"/>
              </w:rPr>
            </w:pPr>
            <w:r w:rsidRPr="00795BF8">
              <w:t>Przykłady wyceny stacji paliw metodą zysków</w:t>
            </w:r>
          </w:p>
        </w:tc>
        <w:tc>
          <w:tcPr>
            <w:tcW w:w="443" w:type="pct"/>
            <w:vAlign w:val="center"/>
          </w:tcPr>
          <w:p w:rsidR="001E65F3" w:rsidRPr="0085768F" w:rsidRDefault="001E65F3" w:rsidP="00986ABF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85768F">
              <w:rPr>
                <w:rFonts w:asciiTheme="minorHAnsi" w:hAnsiTheme="minorHAnsi"/>
              </w:rPr>
              <w:t>2</w:t>
            </w:r>
          </w:p>
        </w:tc>
      </w:tr>
      <w:tr w:rsidR="001E65F3" w:rsidRPr="0085768F" w:rsidTr="00986ABF">
        <w:tc>
          <w:tcPr>
            <w:tcW w:w="622" w:type="pct"/>
          </w:tcPr>
          <w:p w:rsidR="001E65F3" w:rsidRDefault="001E65F3" w:rsidP="00986A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Grażyna</w:t>
            </w:r>
          </w:p>
        </w:tc>
        <w:tc>
          <w:tcPr>
            <w:tcW w:w="996" w:type="pct"/>
          </w:tcPr>
          <w:p w:rsidR="001E65F3" w:rsidRDefault="001E65F3" w:rsidP="00986A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Kasjan</w:t>
            </w:r>
          </w:p>
        </w:tc>
        <w:tc>
          <w:tcPr>
            <w:tcW w:w="2939" w:type="pct"/>
            <w:vAlign w:val="center"/>
          </w:tcPr>
          <w:p w:rsidR="001E65F3" w:rsidRDefault="001E65F3" w:rsidP="00986ABF">
            <w:pPr>
              <w:rPr>
                <w:rFonts w:ascii="Calibri" w:hAnsi="Calibri" w:cs="Calibri"/>
                <w:color w:val="000000"/>
              </w:rPr>
            </w:pPr>
            <w:r>
              <w:t>Wycena stacji paliw-przypadki z życia wzięte…..</w:t>
            </w:r>
          </w:p>
        </w:tc>
        <w:tc>
          <w:tcPr>
            <w:tcW w:w="443" w:type="pct"/>
            <w:vAlign w:val="center"/>
          </w:tcPr>
          <w:p w:rsidR="001E65F3" w:rsidRDefault="001E65F3" w:rsidP="00986ABF">
            <w:pPr>
              <w:jc w:val="center"/>
            </w:pPr>
            <w:r w:rsidRPr="00825426">
              <w:t>2</w:t>
            </w:r>
          </w:p>
        </w:tc>
      </w:tr>
      <w:tr w:rsidR="001E65F3" w:rsidRPr="0085768F" w:rsidTr="00986ABF">
        <w:tc>
          <w:tcPr>
            <w:tcW w:w="622" w:type="pct"/>
          </w:tcPr>
          <w:p w:rsidR="001E65F3" w:rsidRDefault="001E65F3" w:rsidP="00986A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Tadeusz</w:t>
            </w:r>
          </w:p>
        </w:tc>
        <w:tc>
          <w:tcPr>
            <w:tcW w:w="996" w:type="pct"/>
          </w:tcPr>
          <w:p w:rsidR="001E65F3" w:rsidRDefault="001E65F3" w:rsidP="00986A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Drapała</w:t>
            </w:r>
          </w:p>
        </w:tc>
        <w:tc>
          <w:tcPr>
            <w:tcW w:w="2939" w:type="pct"/>
            <w:vAlign w:val="center"/>
          </w:tcPr>
          <w:p w:rsidR="001E65F3" w:rsidRDefault="001E65F3" w:rsidP="00986ABF">
            <w:pPr>
              <w:rPr>
                <w:rFonts w:ascii="Calibri" w:hAnsi="Calibri" w:cs="Calibri"/>
                <w:color w:val="000000"/>
              </w:rPr>
            </w:pPr>
            <w:r w:rsidRPr="00795BF8">
              <w:t>Określanie i obliczanie wskaźników powierzchniowych i kubaturowych obiektów budowlanych zgodnie z obowiązującymi przepisami i normami</w:t>
            </w:r>
          </w:p>
        </w:tc>
        <w:tc>
          <w:tcPr>
            <w:tcW w:w="443" w:type="pct"/>
            <w:vAlign w:val="center"/>
          </w:tcPr>
          <w:p w:rsidR="001E65F3" w:rsidRDefault="001E65F3" w:rsidP="00986ABF">
            <w:pPr>
              <w:jc w:val="center"/>
            </w:pPr>
            <w:r w:rsidRPr="00825426">
              <w:t>2</w:t>
            </w:r>
          </w:p>
        </w:tc>
      </w:tr>
      <w:tr w:rsidR="00F45157" w:rsidRPr="0085768F" w:rsidTr="00D555D7">
        <w:tc>
          <w:tcPr>
            <w:tcW w:w="622" w:type="pct"/>
          </w:tcPr>
          <w:p w:rsidR="00F45157" w:rsidRPr="00F45157" w:rsidRDefault="00F45157" w:rsidP="00A04841">
            <w:pPr>
              <w:pStyle w:val="Default"/>
              <w:rPr>
                <w:sz w:val="22"/>
                <w:szCs w:val="22"/>
              </w:rPr>
            </w:pPr>
            <w:r w:rsidRPr="00F45157">
              <w:rPr>
                <w:sz w:val="22"/>
                <w:szCs w:val="22"/>
              </w:rPr>
              <w:t xml:space="preserve">Paweł </w:t>
            </w:r>
          </w:p>
          <w:p w:rsidR="00F45157" w:rsidRPr="00F45157" w:rsidRDefault="00F45157" w:rsidP="00A04841">
            <w:pPr>
              <w:pStyle w:val="Default"/>
              <w:rPr>
                <w:sz w:val="22"/>
                <w:szCs w:val="22"/>
              </w:rPr>
            </w:pPr>
            <w:r w:rsidRPr="00F45157">
              <w:rPr>
                <w:sz w:val="22"/>
                <w:szCs w:val="22"/>
              </w:rPr>
              <w:t>Bogusław</w:t>
            </w:r>
          </w:p>
        </w:tc>
        <w:tc>
          <w:tcPr>
            <w:tcW w:w="996" w:type="pct"/>
          </w:tcPr>
          <w:p w:rsidR="00F45157" w:rsidRPr="00F45157" w:rsidRDefault="00F45157" w:rsidP="00A04841">
            <w:pPr>
              <w:pStyle w:val="Default"/>
              <w:rPr>
                <w:sz w:val="22"/>
                <w:szCs w:val="22"/>
              </w:rPr>
            </w:pPr>
            <w:r w:rsidRPr="00F45157">
              <w:rPr>
                <w:sz w:val="22"/>
                <w:szCs w:val="22"/>
              </w:rPr>
              <w:t>Drelich</w:t>
            </w:r>
          </w:p>
          <w:p w:rsidR="00F45157" w:rsidRPr="00F45157" w:rsidRDefault="00F45157" w:rsidP="00A04841">
            <w:pPr>
              <w:pStyle w:val="Default"/>
              <w:rPr>
                <w:sz w:val="22"/>
                <w:szCs w:val="22"/>
              </w:rPr>
            </w:pPr>
            <w:r w:rsidRPr="00F45157">
              <w:rPr>
                <w:sz w:val="22"/>
                <w:szCs w:val="22"/>
              </w:rPr>
              <w:t>Stelmach</w:t>
            </w:r>
          </w:p>
        </w:tc>
        <w:tc>
          <w:tcPr>
            <w:tcW w:w="2939" w:type="pct"/>
          </w:tcPr>
          <w:p w:rsidR="00F45157" w:rsidRPr="00F45157" w:rsidRDefault="00F45157" w:rsidP="00A04841">
            <w:pPr>
              <w:pStyle w:val="Default"/>
              <w:rPr>
                <w:sz w:val="22"/>
                <w:szCs w:val="22"/>
              </w:rPr>
            </w:pPr>
            <w:r w:rsidRPr="00F45157">
              <w:rPr>
                <w:sz w:val="22"/>
                <w:szCs w:val="22"/>
              </w:rPr>
              <w:t>Ta sama nieruchomość.</w:t>
            </w:r>
          </w:p>
          <w:p w:rsidR="00F45157" w:rsidRPr="00F45157" w:rsidRDefault="00F45157" w:rsidP="00A04841">
            <w:pPr>
              <w:pStyle w:val="Default"/>
              <w:rPr>
                <w:sz w:val="22"/>
                <w:szCs w:val="22"/>
              </w:rPr>
            </w:pPr>
            <w:r w:rsidRPr="00F45157">
              <w:rPr>
                <w:sz w:val="22"/>
                <w:szCs w:val="22"/>
              </w:rPr>
              <w:t>Dwie różne wyceny. Dwa różne spojrzenia.</w:t>
            </w:r>
          </w:p>
          <w:p w:rsidR="00F45157" w:rsidRPr="00F45157" w:rsidRDefault="00F45157" w:rsidP="00A04841">
            <w:pPr>
              <w:pStyle w:val="Default"/>
              <w:rPr>
                <w:sz w:val="22"/>
                <w:szCs w:val="22"/>
              </w:rPr>
            </w:pPr>
            <w:r w:rsidRPr="00F45157">
              <w:rPr>
                <w:sz w:val="22"/>
                <w:szCs w:val="22"/>
              </w:rPr>
              <w:t>Taka sama wartość.</w:t>
            </w:r>
          </w:p>
        </w:tc>
        <w:tc>
          <w:tcPr>
            <w:tcW w:w="443" w:type="pct"/>
            <w:vAlign w:val="center"/>
          </w:tcPr>
          <w:p w:rsidR="00F45157" w:rsidRDefault="00F45157" w:rsidP="00986ABF">
            <w:pPr>
              <w:jc w:val="center"/>
            </w:pPr>
            <w:r w:rsidRPr="00825426">
              <w:t>2</w:t>
            </w:r>
          </w:p>
        </w:tc>
      </w:tr>
      <w:tr w:rsidR="001E65F3" w:rsidRPr="0085768F" w:rsidTr="00986ABF">
        <w:tc>
          <w:tcPr>
            <w:tcW w:w="622" w:type="pct"/>
          </w:tcPr>
          <w:p w:rsidR="001E65F3" w:rsidRDefault="001E65F3" w:rsidP="00986A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</w:t>
            </w:r>
          </w:p>
        </w:tc>
        <w:tc>
          <w:tcPr>
            <w:tcW w:w="996" w:type="pct"/>
          </w:tcPr>
          <w:p w:rsidR="001E65F3" w:rsidRDefault="001E65F3" w:rsidP="00986A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Urbańczyk</w:t>
            </w:r>
          </w:p>
        </w:tc>
        <w:tc>
          <w:tcPr>
            <w:tcW w:w="2939" w:type="pct"/>
            <w:vAlign w:val="center"/>
          </w:tcPr>
          <w:p w:rsidR="001E65F3" w:rsidRDefault="001E65F3" w:rsidP="00986ABF">
            <w:pPr>
              <w:rPr>
                <w:rFonts w:ascii="Calibri" w:hAnsi="Calibri" w:cs="Calibri"/>
                <w:color w:val="000000"/>
              </w:rPr>
            </w:pPr>
            <w:r w:rsidRPr="00795BF8">
              <w:t>Wybrane zagadnienia z wyceny nieruchomości rolnych - czyli nie taki diabeł straszny jak go malują</w:t>
            </w:r>
          </w:p>
        </w:tc>
        <w:tc>
          <w:tcPr>
            <w:tcW w:w="443" w:type="pct"/>
            <w:vAlign w:val="center"/>
          </w:tcPr>
          <w:p w:rsidR="001E65F3" w:rsidRDefault="001E65F3" w:rsidP="00986ABF">
            <w:pPr>
              <w:jc w:val="center"/>
            </w:pPr>
            <w:r w:rsidRPr="00825426">
              <w:t>2</w:t>
            </w:r>
          </w:p>
        </w:tc>
      </w:tr>
      <w:tr w:rsidR="001E65F3" w:rsidRPr="0085768F" w:rsidTr="00986ABF">
        <w:tc>
          <w:tcPr>
            <w:tcW w:w="622" w:type="pct"/>
          </w:tcPr>
          <w:p w:rsidR="001E65F3" w:rsidRDefault="001E65F3" w:rsidP="00986A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Franciszek</w:t>
            </w:r>
          </w:p>
        </w:tc>
        <w:tc>
          <w:tcPr>
            <w:tcW w:w="996" w:type="pct"/>
          </w:tcPr>
          <w:p w:rsidR="001E65F3" w:rsidRDefault="001E65F3" w:rsidP="00986AB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Nanowski</w:t>
            </w:r>
            <w:proofErr w:type="spellEnd"/>
          </w:p>
        </w:tc>
        <w:tc>
          <w:tcPr>
            <w:tcW w:w="2939" w:type="pct"/>
            <w:vAlign w:val="center"/>
          </w:tcPr>
          <w:p w:rsidR="001E65F3" w:rsidRDefault="001E65F3" w:rsidP="00986ABF">
            <w:pPr>
              <w:rPr>
                <w:rFonts w:ascii="Calibri" w:hAnsi="Calibri" w:cs="Calibri"/>
                <w:color w:val="000000"/>
              </w:rPr>
            </w:pPr>
            <w:r w:rsidRPr="007E70A0">
              <w:t xml:space="preserve">Wycena drzewostanu metodą szacunku brakarskiego </w:t>
            </w:r>
            <w:r>
              <w:t>–teoria i praktyka….</w:t>
            </w:r>
          </w:p>
        </w:tc>
        <w:tc>
          <w:tcPr>
            <w:tcW w:w="443" w:type="pct"/>
            <w:vAlign w:val="center"/>
          </w:tcPr>
          <w:p w:rsidR="001E65F3" w:rsidRDefault="001E65F3" w:rsidP="00986ABF">
            <w:pPr>
              <w:jc w:val="center"/>
            </w:pPr>
            <w:r w:rsidRPr="00825426">
              <w:t>2</w:t>
            </w:r>
          </w:p>
        </w:tc>
      </w:tr>
      <w:tr w:rsidR="001E65F3" w:rsidRPr="0085768F" w:rsidTr="00986ABF">
        <w:tc>
          <w:tcPr>
            <w:tcW w:w="622" w:type="pct"/>
          </w:tcPr>
          <w:p w:rsidR="001E65F3" w:rsidRDefault="001E65F3" w:rsidP="00986A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</w:t>
            </w:r>
          </w:p>
          <w:p w:rsidR="001E65F3" w:rsidRDefault="001E65F3" w:rsidP="00986AB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Wlademar</w:t>
            </w:r>
            <w:proofErr w:type="spellEnd"/>
          </w:p>
        </w:tc>
        <w:tc>
          <w:tcPr>
            <w:tcW w:w="996" w:type="pct"/>
          </w:tcPr>
          <w:p w:rsidR="001E65F3" w:rsidRDefault="001E65F3" w:rsidP="00986AB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Siofer</w:t>
            </w:r>
            <w:proofErr w:type="spellEnd"/>
          </w:p>
          <w:p w:rsidR="001E65F3" w:rsidRDefault="001E65F3" w:rsidP="00986A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Gryczka</w:t>
            </w:r>
          </w:p>
        </w:tc>
        <w:tc>
          <w:tcPr>
            <w:tcW w:w="2939" w:type="pct"/>
            <w:vAlign w:val="center"/>
          </w:tcPr>
          <w:p w:rsidR="001E65F3" w:rsidRPr="007E70A0" w:rsidRDefault="001E65F3" w:rsidP="00986ABF">
            <w:r>
              <w:t>M</w:t>
            </w:r>
            <w:r w:rsidRPr="00512C4A">
              <w:t>odelowanie informacji o budynkach</w:t>
            </w:r>
            <w:r>
              <w:t xml:space="preserve"> za pomocą naziemnego skaningu laserowego (</w:t>
            </w:r>
            <w:proofErr w:type="spellStart"/>
            <w:r>
              <w:t>Terrestrial</w:t>
            </w:r>
            <w:proofErr w:type="spellEnd"/>
            <w:r>
              <w:t xml:space="preserve"> Laser </w:t>
            </w:r>
            <w:proofErr w:type="spellStart"/>
            <w:r>
              <w:t>Scanning</w:t>
            </w:r>
            <w:proofErr w:type="spellEnd"/>
            <w:r>
              <w:t xml:space="preserve"> - TLS</w:t>
            </w:r>
          </w:p>
        </w:tc>
        <w:tc>
          <w:tcPr>
            <w:tcW w:w="443" w:type="pct"/>
            <w:vAlign w:val="center"/>
          </w:tcPr>
          <w:p w:rsidR="001E65F3" w:rsidRPr="00825426" w:rsidRDefault="001E65F3" w:rsidP="00986ABF">
            <w:pPr>
              <w:jc w:val="center"/>
            </w:pPr>
            <w:r>
              <w:t>2</w:t>
            </w:r>
          </w:p>
        </w:tc>
      </w:tr>
    </w:tbl>
    <w:p w:rsidR="001E65F3" w:rsidRDefault="001E65F3" w:rsidP="00C336C7">
      <w:pPr>
        <w:spacing w:after="0" w:line="240" w:lineRule="auto"/>
        <w:rPr>
          <w:rFonts w:eastAsia="Times New Roman" w:cs="Times New Roman"/>
          <w:b/>
          <w:i/>
          <w:color w:val="000000"/>
          <w:sz w:val="18"/>
          <w:lang w:eastAsia="pl-PL"/>
        </w:rPr>
      </w:pPr>
    </w:p>
    <w:p w:rsidR="001E65F3" w:rsidRDefault="001E65F3" w:rsidP="00C336C7">
      <w:pPr>
        <w:spacing w:after="0" w:line="240" w:lineRule="auto"/>
        <w:rPr>
          <w:rFonts w:eastAsia="Times New Roman" w:cs="Times New Roman"/>
          <w:b/>
          <w:i/>
          <w:color w:val="000000"/>
          <w:sz w:val="18"/>
          <w:lang w:eastAsia="pl-PL"/>
        </w:rPr>
      </w:pPr>
    </w:p>
    <w:p w:rsidR="001E65F3" w:rsidRDefault="001E65F3" w:rsidP="00C336C7">
      <w:pPr>
        <w:spacing w:after="0" w:line="240" w:lineRule="auto"/>
        <w:rPr>
          <w:rFonts w:eastAsia="Times New Roman" w:cs="Times New Roman"/>
          <w:b/>
          <w:i/>
          <w:color w:val="000000"/>
          <w:sz w:val="18"/>
          <w:lang w:eastAsia="pl-PL"/>
        </w:rPr>
      </w:pPr>
    </w:p>
    <w:p w:rsidR="001E65F3" w:rsidRDefault="001E65F3" w:rsidP="00C336C7">
      <w:pPr>
        <w:spacing w:after="0" w:line="240" w:lineRule="auto"/>
        <w:rPr>
          <w:rFonts w:eastAsia="Times New Roman" w:cs="Times New Roman"/>
          <w:b/>
          <w:i/>
          <w:color w:val="000000"/>
          <w:sz w:val="18"/>
          <w:lang w:eastAsia="pl-PL"/>
        </w:rPr>
      </w:pPr>
    </w:p>
    <w:p w:rsidR="001E65F3" w:rsidRDefault="001E65F3" w:rsidP="00C336C7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2E616F" w:rsidRPr="0092192C" w:rsidRDefault="002E616F" w:rsidP="00CC758B">
      <w:pPr>
        <w:spacing w:after="0" w:line="240" w:lineRule="auto"/>
        <w:jc w:val="both"/>
      </w:pPr>
      <w:r w:rsidRPr="0092192C">
        <w:t>Szkolenie obejmuje</w:t>
      </w:r>
      <w:r w:rsidR="00513D82">
        <w:t xml:space="preserve"> co najmniej</w:t>
      </w:r>
      <w:r w:rsidR="00E82C5C" w:rsidRPr="0092192C">
        <w:t xml:space="preserve"> </w:t>
      </w:r>
      <w:r w:rsidR="00C32537">
        <w:t>2</w:t>
      </w:r>
      <w:r w:rsidR="00C5326B">
        <w:t>2</w:t>
      </w:r>
      <w:r w:rsidR="00FB32F9">
        <w:t xml:space="preserve"> </w:t>
      </w:r>
      <w:r w:rsidRPr="0092192C">
        <w:t>godzin</w:t>
      </w:r>
      <w:r w:rsidR="00FB32F9">
        <w:t xml:space="preserve"> edukacyjn</w:t>
      </w:r>
      <w:r w:rsidR="00513D82">
        <w:t>ych</w:t>
      </w:r>
      <w:r w:rsidR="00FB32F9">
        <w:t xml:space="preserve"> </w:t>
      </w:r>
      <w:r w:rsidRPr="0092192C">
        <w:t>dla rzeczoznawców majątkowych</w:t>
      </w:r>
      <w:r w:rsidR="0085768F">
        <w:t>.</w:t>
      </w:r>
    </w:p>
    <w:p w:rsidR="002E616F" w:rsidRPr="0092192C" w:rsidRDefault="002E616F" w:rsidP="002E616F">
      <w:pPr>
        <w:spacing w:after="0" w:line="240" w:lineRule="auto"/>
        <w:jc w:val="center"/>
      </w:pPr>
    </w:p>
    <w:p w:rsidR="00C5326B" w:rsidRDefault="002E616F" w:rsidP="00C5326B">
      <w:pPr>
        <w:spacing w:after="0" w:line="179" w:lineRule="atLeast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92192C">
        <w:t>Miejsce szkolenia</w:t>
      </w:r>
      <w:r w:rsidR="00CC758B" w:rsidRPr="0092192C">
        <w:t>:</w:t>
      </w:r>
      <w:r w:rsidR="00CC758B" w:rsidRPr="0092192C">
        <w:tab/>
      </w:r>
      <w:r w:rsidR="00C5326B" w:rsidRPr="00C5326B">
        <w:rPr>
          <w:rFonts w:eastAsia="Times New Roman" w:cs="Times New Roman"/>
          <w:b/>
          <w:bCs/>
          <w:color w:val="000000"/>
          <w:lang w:eastAsia="pl-PL"/>
        </w:rPr>
        <w:t xml:space="preserve">Hotel </w:t>
      </w:r>
      <w:proofErr w:type="spellStart"/>
      <w:r w:rsidR="00C5326B" w:rsidRPr="00C5326B">
        <w:rPr>
          <w:rFonts w:eastAsia="Times New Roman" w:cs="Times New Roman"/>
          <w:b/>
          <w:bCs/>
          <w:color w:val="000000"/>
          <w:lang w:eastAsia="pl-PL"/>
        </w:rPr>
        <w:t>Cottonina</w:t>
      </w:r>
      <w:proofErr w:type="spellEnd"/>
      <w:r w:rsidR="00C5326B" w:rsidRPr="00C5326B">
        <w:rPr>
          <w:rFonts w:eastAsia="Times New Roman" w:cs="Times New Roman"/>
          <w:b/>
          <w:bCs/>
          <w:color w:val="000000"/>
          <w:lang w:eastAsia="pl-PL"/>
        </w:rPr>
        <w:t xml:space="preserve"> Villa &amp; </w:t>
      </w:r>
      <w:proofErr w:type="spellStart"/>
      <w:r w:rsidR="00C5326B" w:rsidRPr="00C5326B">
        <w:rPr>
          <w:rFonts w:eastAsia="Times New Roman" w:cs="Times New Roman"/>
          <w:b/>
          <w:bCs/>
          <w:color w:val="000000"/>
          <w:lang w:eastAsia="pl-PL"/>
        </w:rPr>
        <w:t>Mineral</w:t>
      </w:r>
      <w:proofErr w:type="spellEnd"/>
      <w:r w:rsidR="00C5326B" w:rsidRPr="00C5326B">
        <w:rPr>
          <w:rFonts w:eastAsia="Times New Roman" w:cs="Times New Roman"/>
          <w:b/>
          <w:bCs/>
          <w:color w:val="000000"/>
          <w:lang w:eastAsia="pl-PL"/>
        </w:rPr>
        <w:t xml:space="preserve"> SPA Resort, </w:t>
      </w:r>
    </w:p>
    <w:p w:rsidR="00C32537" w:rsidRDefault="00C5326B" w:rsidP="00C5326B">
      <w:pPr>
        <w:spacing w:after="0" w:line="179" w:lineRule="atLeast"/>
        <w:ind w:left="1416" w:firstLine="708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C5326B">
        <w:rPr>
          <w:rFonts w:eastAsia="Times New Roman" w:cs="Times New Roman"/>
          <w:b/>
          <w:bCs/>
          <w:color w:val="000000"/>
          <w:lang w:eastAsia="pl-PL"/>
        </w:rPr>
        <w:t>ul. Sanatoryjna 7 59-850 Świeradów-Zdrój</w:t>
      </w:r>
    </w:p>
    <w:p w:rsidR="00FB32F9" w:rsidRPr="00C5326B" w:rsidRDefault="00C5326B" w:rsidP="00C5326B">
      <w:pPr>
        <w:spacing w:after="0" w:line="179" w:lineRule="atLeast"/>
        <w:ind w:left="1416" w:firstLine="708"/>
        <w:jc w:val="both"/>
        <w:rPr>
          <w:rFonts w:eastAsia="Times New Roman" w:cs="Times New Roman"/>
          <w:b/>
          <w:bCs/>
          <w:color w:val="0070C0"/>
          <w:lang w:eastAsia="pl-PL"/>
        </w:rPr>
      </w:pPr>
      <w:r w:rsidRPr="00C5326B">
        <w:rPr>
          <w:rFonts w:eastAsia="Times New Roman" w:cs="Times New Roman"/>
          <w:b/>
          <w:bCs/>
          <w:color w:val="0070C0"/>
          <w:lang w:eastAsia="pl-PL"/>
        </w:rPr>
        <w:t>http://www.cottonina.pl</w:t>
      </w:r>
    </w:p>
    <w:p w:rsidR="00C5326B" w:rsidRPr="0092192C" w:rsidRDefault="00C5326B" w:rsidP="002E616F">
      <w:pPr>
        <w:spacing w:after="0" w:line="240" w:lineRule="auto"/>
      </w:pPr>
    </w:p>
    <w:p w:rsidR="00C5326B" w:rsidRDefault="002E616F" w:rsidP="00C5326B">
      <w:pPr>
        <w:spacing w:after="0" w:line="179" w:lineRule="atLeast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92192C">
        <w:t xml:space="preserve">Noclegi w :   </w:t>
      </w:r>
      <w:r w:rsidR="00CC758B" w:rsidRPr="0092192C">
        <w:tab/>
      </w:r>
      <w:r w:rsidR="00CC758B" w:rsidRPr="0092192C">
        <w:tab/>
      </w:r>
      <w:r w:rsidR="00C5326B" w:rsidRPr="00C5326B">
        <w:rPr>
          <w:rFonts w:eastAsia="Times New Roman" w:cs="Times New Roman"/>
          <w:b/>
          <w:bCs/>
          <w:color w:val="000000"/>
          <w:lang w:eastAsia="pl-PL"/>
        </w:rPr>
        <w:t xml:space="preserve">Hotel </w:t>
      </w:r>
      <w:proofErr w:type="spellStart"/>
      <w:r w:rsidR="00C5326B" w:rsidRPr="00C5326B">
        <w:rPr>
          <w:rFonts w:eastAsia="Times New Roman" w:cs="Times New Roman"/>
          <w:b/>
          <w:bCs/>
          <w:color w:val="000000"/>
          <w:lang w:eastAsia="pl-PL"/>
        </w:rPr>
        <w:t>Cottonina</w:t>
      </w:r>
      <w:proofErr w:type="spellEnd"/>
      <w:r w:rsidR="00C5326B" w:rsidRPr="00C5326B">
        <w:rPr>
          <w:rFonts w:eastAsia="Times New Roman" w:cs="Times New Roman"/>
          <w:b/>
          <w:bCs/>
          <w:color w:val="000000"/>
          <w:lang w:eastAsia="pl-PL"/>
        </w:rPr>
        <w:t xml:space="preserve"> Villa &amp; </w:t>
      </w:r>
      <w:proofErr w:type="spellStart"/>
      <w:r w:rsidR="00C5326B" w:rsidRPr="00C5326B">
        <w:rPr>
          <w:rFonts w:eastAsia="Times New Roman" w:cs="Times New Roman"/>
          <w:b/>
          <w:bCs/>
          <w:color w:val="000000"/>
          <w:lang w:eastAsia="pl-PL"/>
        </w:rPr>
        <w:t>Mineral</w:t>
      </w:r>
      <w:proofErr w:type="spellEnd"/>
      <w:r w:rsidR="00C5326B" w:rsidRPr="00C5326B">
        <w:rPr>
          <w:rFonts w:eastAsia="Times New Roman" w:cs="Times New Roman"/>
          <w:b/>
          <w:bCs/>
          <w:color w:val="000000"/>
          <w:lang w:eastAsia="pl-PL"/>
        </w:rPr>
        <w:t xml:space="preserve"> SPA Resort, </w:t>
      </w:r>
    </w:p>
    <w:p w:rsidR="00C5326B" w:rsidRDefault="00C5326B" w:rsidP="00C5326B">
      <w:pPr>
        <w:spacing w:after="0" w:line="179" w:lineRule="atLeast"/>
        <w:ind w:left="1416" w:firstLine="708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C5326B">
        <w:rPr>
          <w:rFonts w:eastAsia="Times New Roman" w:cs="Times New Roman"/>
          <w:b/>
          <w:bCs/>
          <w:color w:val="000000"/>
          <w:lang w:eastAsia="pl-PL"/>
        </w:rPr>
        <w:t>ul. Sanatoryjna 7 59-850 Świeradów-Zdrój</w:t>
      </w:r>
    </w:p>
    <w:p w:rsidR="00C5326B" w:rsidRPr="00C5326B" w:rsidRDefault="00C5326B" w:rsidP="00C5326B">
      <w:pPr>
        <w:spacing w:after="0" w:line="179" w:lineRule="atLeast"/>
        <w:ind w:left="1416" w:firstLine="708"/>
        <w:jc w:val="both"/>
        <w:rPr>
          <w:rFonts w:eastAsia="Times New Roman" w:cs="Times New Roman"/>
          <w:b/>
          <w:bCs/>
          <w:color w:val="0070C0"/>
          <w:lang w:eastAsia="pl-PL"/>
        </w:rPr>
      </w:pPr>
      <w:r w:rsidRPr="00C5326B">
        <w:rPr>
          <w:rFonts w:eastAsia="Times New Roman" w:cs="Times New Roman"/>
          <w:b/>
          <w:bCs/>
          <w:color w:val="0070C0"/>
          <w:lang w:eastAsia="pl-PL"/>
        </w:rPr>
        <w:t>http://www.cottonina.pl</w:t>
      </w:r>
    </w:p>
    <w:p w:rsidR="00FB32F9" w:rsidRDefault="00FB32F9" w:rsidP="00C5326B">
      <w:pPr>
        <w:spacing w:after="0" w:line="179" w:lineRule="atLeast"/>
        <w:ind w:firstLine="284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:rsidR="002E616F" w:rsidRPr="0092192C" w:rsidRDefault="00FB32F9" w:rsidP="00FB32F9">
      <w:pPr>
        <w:spacing w:after="0" w:line="240" w:lineRule="auto"/>
      </w:pPr>
      <w:r>
        <w:t xml:space="preserve">Zgłoszenia proszę przesyłać </w:t>
      </w:r>
      <w:r w:rsidR="002E616F" w:rsidRPr="0092192C">
        <w:t xml:space="preserve"> w formie elektronicznej </w:t>
      </w:r>
      <w:r>
        <w:t xml:space="preserve">na adres </w:t>
      </w:r>
      <w:r w:rsidR="002E616F" w:rsidRPr="0092192C">
        <w:t>e-mail</w:t>
      </w:r>
      <w:r>
        <w:t xml:space="preserve"> </w:t>
      </w:r>
      <w:r w:rsidR="002E616F" w:rsidRPr="0092192C">
        <w:t xml:space="preserve"> </w:t>
      </w:r>
      <w:r w:rsidR="0085768F">
        <w:t xml:space="preserve">  </w:t>
      </w:r>
      <w:hyperlink r:id="rId8" w:history="1">
        <w:r w:rsidRPr="000C52CA">
          <w:rPr>
            <w:rStyle w:val="Hipercze"/>
          </w:rPr>
          <w:t>list@ksrm.eu</w:t>
        </w:r>
      </w:hyperlink>
      <w:r>
        <w:t xml:space="preserve"> </w:t>
      </w:r>
    </w:p>
    <w:p w:rsidR="002E616F" w:rsidRPr="0092192C" w:rsidRDefault="002E616F" w:rsidP="002E616F">
      <w:pPr>
        <w:spacing w:after="0" w:line="240" w:lineRule="auto"/>
      </w:pPr>
    </w:p>
    <w:p w:rsidR="00A70559" w:rsidRDefault="005F5BEE">
      <w:r>
        <w:t>Pliki do pobrania na stronie</w:t>
      </w:r>
      <w:r w:rsidR="00C5326B">
        <w:t xml:space="preserve">: </w:t>
      </w:r>
      <w:r>
        <w:t xml:space="preserve"> </w:t>
      </w:r>
      <w:r w:rsidR="00C5326B" w:rsidRPr="00C5326B">
        <w:rPr>
          <w:color w:val="0070C0"/>
        </w:rPr>
        <w:t>http://ksrm.eu/kategoria/aktualnosci/</w:t>
      </w:r>
    </w:p>
    <w:p w:rsidR="008E42C0" w:rsidRPr="0092192C" w:rsidRDefault="008E42C0" w:rsidP="002E616F">
      <w:pPr>
        <w:spacing w:after="0" w:line="240" w:lineRule="auto"/>
      </w:pP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FB32F9" w:rsidRPr="00C336C7" w:rsidTr="00F1206D">
        <w:trPr>
          <w:trHeight w:val="474"/>
        </w:trPr>
        <w:tc>
          <w:tcPr>
            <w:tcW w:w="94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F9" w:rsidRPr="002E616F" w:rsidRDefault="00FB32F9" w:rsidP="00F120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061C06" w:rsidRDefault="00061C06" w:rsidP="00061C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Koszt szkolenia obejmuje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</w:p>
          <w:p w:rsidR="00061C06" w:rsidRDefault="00061C06" w:rsidP="00061C06">
            <w:pPr>
              <w:pStyle w:val="Akapitzlist"/>
              <w:numPr>
                <w:ilvl w:val="0"/>
                <w:numId w:val="2"/>
              </w:numPr>
              <w:rPr>
                <w:lang w:eastAsia="pl-PL"/>
              </w:rPr>
            </w:pPr>
            <w:r>
              <w:rPr>
                <w:lang w:eastAsia="pl-PL"/>
              </w:rPr>
              <w:t>Co najmniej  22 godzin edukacyjnych wykładów i prelekcji</w:t>
            </w:r>
          </w:p>
          <w:p w:rsidR="00061C06" w:rsidRDefault="00061C06" w:rsidP="00061C06">
            <w:pPr>
              <w:pStyle w:val="Akapitzlist"/>
              <w:numPr>
                <w:ilvl w:val="0"/>
                <w:numId w:val="2"/>
              </w:numPr>
              <w:rPr>
                <w:lang w:eastAsia="pl-PL"/>
              </w:rPr>
            </w:pPr>
            <w:r>
              <w:t xml:space="preserve">szkolenie realizuje ustawowy obowiązek doskonalenia kwalifikacji zawodowych rzeczoznawców majątkowych i pozwoli uzyskać  wymagane w 2018r czyli co najmniej 8 punktów za doskonalenie kwalifikacji na sposoby wymienione w rozporządzeniu, w tym co najmniej 4 punktów za ukończenie warsztatów </w:t>
            </w:r>
          </w:p>
          <w:p w:rsidR="00061C06" w:rsidRDefault="00061C06" w:rsidP="00061C06">
            <w:pPr>
              <w:pStyle w:val="Akapitzlist"/>
              <w:numPr>
                <w:ilvl w:val="0"/>
                <w:numId w:val="2"/>
              </w:numPr>
              <w:rPr>
                <w:lang w:eastAsia="pl-PL"/>
              </w:rPr>
            </w:pPr>
            <w:r>
              <w:rPr>
                <w:lang w:eastAsia="pl-PL"/>
              </w:rPr>
              <w:t>2 noclegi w pokojach (do wyboru pokoje 2, 3 osobowe) – w szczególnych przypadkach możliwe jest zakwaterowanie w pokoju jednoosobowym (za dopłatą)</w:t>
            </w:r>
          </w:p>
          <w:p w:rsidR="00061C06" w:rsidRDefault="00061C06" w:rsidP="00061C06">
            <w:pPr>
              <w:pStyle w:val="Akapitzlist"/>
              <w:numPr>
                <w:ilvl w:val="0"/>
                <w:numId w:val="2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posiłki od obiadu w dniu 18 października do obiadu w dniu 20 października </w:t>
            </w:r>
          </w:p>
          <w:p w:rsidR="00061C06" w:rsidRDefault="00061C06" w:rsidP="00061C06">
            <w:pPr>
              <w:pStyle w:val="Akapitzlist"/>
              <w:numPr>
                <w:ilvl w:val="0"/>
                <w:numId w:val="2"/>
              </w:numPr>
              <w:rPr>
                <w:lang w:eastAsia="pl-PL"/>
              </w:rPr>
            </w:pPr>
            <w:r>
              <w:rPr>
                <w:lang w:eastAsia="pl-PL"/>
              </w:rPr>
              <w:t>przerwy kawowe</w:t>
            </w:r>
          </w:p>
          <w:p w:rsidR="00061C06" w:rsidRDefault="00061C06" w:rsidP="00061C06">
            <w:pPr>
              <w:pStyle w:val="Akapitzlist"/>
              <w:numPr>
                <w:ilvl w:val="0"/>
                <w:numId w:val="2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kolację bankietową w dniu 18 października </w:t>
            </w:r>
          </w:p>
          <w:p w:rsidR="00061C06" w:rsidRDefault="00061C06" w:rsidP="00061C06">
            <w:pPr>
              <w:pStyle w:val="Akapitzlist"/>
              <w:numPr>
                <w:ilvl w:val="0"/>
                <w:numId w:val="2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grill w dniu 19 października </w:t>
            </w:r>
          </w:p>
          <w:p w:rsidR="00FB32F9" w:rsidRPr="00C32537" w:rsidRDefault="00061C06" w:rsidP="00061C06">
            <w:pPr>
              <w:pStyle w:val="Akapitzlist"/>
              <w:numPr>
                <w:ilvl w:val="0"/>
                <w:numId w:val="2"/>
              </w:numPr>
              <w:rPr>
                <w:lang w:eastAsia="pl-PL"/>
              </w:rPr>
            </w:pPr>
            <w:r>
              <w:rPr>
                <w:lang w:eastAsia="pl-PL"/>
              </w:rPr>
              <w:t>materiały szkoleniowe</w:t>
            </w:r>
          </w:p>
        </w:tc>
      </w:tr>
    </w:tbl>
    <w:p w:rsidR="00A70559" w:rsidRDefault="00A70559" w:rsidP="00A70559">
      <w:r>
        <w:t>i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064"/>
        <w:gridCol w:w="3071"/>
      </w:tblGrid>
      <w:tr w:rsidR="00A70559" w:rsidTr="00E240E5">
        <w:tc>
          <w:tcPr>
            <w:tcW w:w="4077" w:type="dxa"/>
          </w:tcPr>
          <w:p w:rsidR="00A70559" w:rsidRDefault="00A70559" w:rsidP="00A70559"/>
        </w:tc>
        <w:tc>
          <w:tcPr>
            <w:tcW w:w="2064" w:type="dxa"/>
            <w:vAlign w:val="center"/>
          </w:tcPr>
          <w:p w:rsidR="00A70559" w:rsidRDefault="00A70559" w:rsidP="00E240E5">
            <w:pPr>
              <w:jc w:val="center"/>
            </w:pPr>
            <w:r>
              <w:t>Z noclegami</w:t>
            </w:r>
          </w:p>
        </w:tc>
        <w:tc>
          <w:tcPr>
            <w:tcW w:w="3071" w:type="dxa"/>
            <w:vAlign w:val="center"/>
          </w:tcPr>
          <w:p w:rsidR="00A70559" w:rsidRDefault="00A70559" w:rsidP="00E240E5">
            <w:pPr>
              <w:jc w:val="center"/>
            </w:pPr>
            <w:r>
              <w:t xml:space="preserve">Bez </w:t>
            </w:r>
            <w:r w:rsidRPr="0028749F">
              <w:t>noclegów, kolacji, śniadań oraz atrakcji fakultatywnych</w:t>
            </w:r>
          </w:p>
        </w:tc>
      </w:tr>
      <w:tr w:rsidR="00A70559" w:rsidTr="00E240E5">
        <w:tc>
          <w:tcPr>
            <w:tcW w:w="4077" w:type="dxa"/>
          </w:tcPr>
          <w:p w:rsidR="00A70559" w:rsidRDefault="00A70559" w:rsidP="00247854">
            <w:r>
              <w:t xml:space="preserve">Dla rzeczoznawców majątkowych </w:t>
            </w:r>
            <w:r w:rsidR="00BD3A53">
              <w:t>członków</w:t>
            </w:r>
            <w:r w:rsidR="00247854">
              <w:t xml:space="preserve"> zrzeszonych w stowarzyszeniach</w:t>
            </w:r>
            <w:bookmarkStart w:id="0" w:name="_GoBack"/>
            <w:bookmarkEnd w:id="0"/>
          </w:p>
        </w:tc>
        <w:tc>
          <w:tcPr>
            <w:tcW w:w="2064" w:type="dxa"/>
            <w:vAlign w:val="center"/>
          </w:tcPr>
          <w:p w:rsidR="00A70559" w:rsidRDefault="004D3BE2" w:rsidP="003B6C80">
            <w:pPr>
              <w:jc w:val="right"/>
            </w:pPr>
            <w:r>
              <w:t>9</w:t>
            </w:r>
            <w:r w:rsidR="003B6C80">
              <w:t>9</w:t>
            </w:r>
            <w:r w:rsidR="00BD3A53">
              <w:t>0</w:t>
            </w:r>
            <w:r w:rsidR="00A70559">
              <w:t xml:space="preserve"> zł</w:t>
            </w:r>
          </w:p>
        </w:tc>
        <w:tc>
          <w:tcPr>
            <w:tcW w:w="3071" w:type="dxa"/>
            <w:vAlign w:val="center"/>
          </w:tcPr>
          <w:p w:rsidR="00A70559" w:rsidRDefault="004C7294" w:rsidP="00E240E5">
            <w:pPr>
              <w:jc w:val="right"/>
            </w:pPr>
            <w:r>
              <w:t>6</w:t>
            </w:r>
            <w:r w:rsidR="003B6C80">
              <w:t>90</w:t>
            </w:r>
            <w:r w:rsidR="00BD3A53">
              <w:t xml:space="preserve"> </w:t>
            </w:r>
            <w:r w:rsidR="00A70559">
              <w:t>zł</w:t>
            </w:r>
          </w:p>
        </w:tc>
      </w:tr>
    </w:tbl>
    <w:p w:rsidR="009E045D" w:rsidRDefault="009E045D" w:rsidP="009E045D">
      <w:pPr>
        <w:pStyle w:val="Akapitzlist"/>
        <w:numPr>
          <w:ilvl w:val="0"/>
          <w:numId w:val="3"/>
        </w:numPr>
      </w:pPr>
      <w:r>
        <w:t>dopłata do pokoju jednoosobowego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 w:rsidR="0085768F">
        <w:t>200</w:t>
      </w:r>
      <w:r>
        <w:t xml:space="preserve"> zł</w:t>
      </w:r>
    </w:p>
    <w:p w:rsidR="009E045D" w:rsidRDefault="009E045D" w:rsidP="009E045D">
      <w:pPr>
        <w:pStyle w:val="Akapitzlist"/>
        <w:numPr>
          <w:ilvl w:val="0"/>
          <w:numId w:val="3"/>
        </w:numPr>
      </w:pPr>
      <w:r>
        <w:t>dopłata do osoby towarzyszącej (bez udziału w części edukacyjnej)</w:t>
      </w:r>
      <w:r>
        <w:tab/>
      </w:r>
      <w:r>
        <w:tab/>
        <w:t>-</w:t>
      </w:r>
      <w:r>
        <w:tab/>
      </w:r>
      <w:r w:rsidR="003B6C80">
        <w:t>7</w:t>
      </w:r>
      <w:r>
        <w:t>00 zł</w:t>
      </w:r>
    </w:p>
    <w:p w:rsidR="004077D7" w:rsidRPr="00C336C7" w:rsidRDefault="004077D7" w:rsidP="004077D7">
      <w:r>
        <w:t>Wobec osób nie będących rzeczoznawcami majątkowymi do podanych cen zostanie doliczony podatek VAT w wysokości 23%.</w:t>
      </w:r>
    </w:p>
    <w:sectPr w:rsidR="004077D7" w:rsidRPr="00C336C7" w:rsidSect="009A27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A7" w:rsidRDefault="00EF21A7" w:rsidP="00CC758B">
      <w:pPr>
        <w:spacing w:after="0" w:line="240" w:lineRule="auto"/>
      </w:pPr>
      <w:r>
        <w:separator/>
      </w:r>
    </w:p>
  </w:endnote>
  <w:endnote w:type="continuationSeparator" w:id="0">
    <w:p w:rsidR="00EF21A7" w:rsidRDefault="00EF21A7" w:rsidP="00CC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A7" w:rsidRDefault="00EF21A7" w:rsidP="00CC758B">
      <w:pPr>
        <w:spacing w:after="0" w:line="240" w:lineRule="auto"/>
      </w:pPr>
      <w:r>
        <w:separator/>
      </w:r>
    </w:p>
  </w:footnote>
  <w:footnote w:type="continuationSeparator" w:id="0">
    <w:p w:rsidR="00EF21A7" w:rsidRDefault="00EF21A7" w:rsidP="00CC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5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742"/>
      <w:gridCol w:w="6714"/>
    </w:tblGrid>
    <w:tr w:rsidR="00CC758B" w:rsidTr="00514D27">
      <w:trPr>
        <w:trHeight w:val="2004"/>
      </w:trPr>
      <w:tc>
        <w:tcPr>
          <w:tcW w:w="2742" w:type="dxa"/>
        </w:tcPr>
        <w:p w:rsidR="00CC758B" w:rsidRDefault="00CC758B" w:rsidP="00514D2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581150" cy="1264920"/>
                <wp:effectExtent l="19050" t="0" r="0" b="0"/>
                <wp:docPr id="8" name="Obraz 7" descr="D:\Stowarzyszenie\Logo\logo2_30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Stowarzyszenie\Logo\logo2_30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684" cy="12669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4" w:type="dxa"/>
          <w:vAlign w:val="center"/>
        </w:tcPr>
        <w:p w:rsidR="00CC758B" w:rsidRDefault="00CC758B" w:rsidP="00514D27">
          <w:pPr>
            <w:jc w:val="center"/>
            <w:rPr>
              <w:rFonts w:ascii="Arial" w:hAnsi="Arial" w:cs="Arial"/>
              <w:b/>
            </w:rPr>
          </w:pPr>
          <w:r w:rsidRPr="001E4B66">
            <w:rPr>
              <w:rFonts w:ascii="Arial" w:hAnsi="Arial" w:cs="Arial"/>
              <w:b/>
            </w:rPr>
            <w:t>KARKONOSKIE STOWARZYSZEN</w:t>
          </w:r>
          <w:r>
            <w:rPr>
              <w:rFonts w:ascii="Arial" w:hAnsi="Arial" w:cs="Arial"/>
              <w:b/>
            </w:rPr>
            <w:t xml:space="preserve">IE RZECZOZNAWCÓW MAJĄTKOWYCH </w:t>
          </w:r>
        </w:p>
        <w:p w:rsidR="00CC758B" w:rsidRDefault="00CC758B" w:rsidP="00514D27">
          <w:pPr>
            <w:jc w:val="center"/>
            <w:rPr>
              <w:rFonts w:ascii="Arial" w:hAnsi="Arial" w:cs="Arial"/>
              <w:b/>
            </w:rPr>
          </w:pPr>
          <w:r w:rsidRPr="001E4B66">
            <w:rPr>
              <w:rFonts w:ascii="Arial" w:hAnsi="Arial" w:cs="Arial"/>
              <w:b/>
            </w:rPr>
            <w:t>JELENIA GÓRA – WAŁBRZYCH</w:t>
          </w:r>
        </w:p>
        <w:p w:rsidR="00CC758B" w:rsidRDefault="00CC758B" w:rsidP="00514D27">
          <w:pPr>
            <w:jc w:val="center"/>
            <w:rPr>
              <w:rFonts w:ascii="Arial" w:hAnsi="Arial" w:cs="Arial"/>
            </w:rPr>
          </w:pPr>
          <w:r w:rsidRPr="001E4B66">
            <w:rPr>
              <w:rFonts w:ascii="Arial" w:hAnsi="Arial" w:cs="Arial"/>
            </w:rPr>
            <w:t>58-500 Je</w:t>
          </w:r>
          <w:r w:rsidR="00C5326B">
            <w:rPr>
              <w:rFonts w:ascii="Arial" w:hAnsi="Arial" w:cs="Arial"/>
            </w:rPr>
            <w:t>lenia Góra Pl. Wyszyńskiego 33/4</w:t>
          </w:r>
        </w:p>
        <w:p w:rsidR="00CC758B" w:rsidRPr="00B740A6" w:rsidRDefault="00CC758B" w:rsidP="00C5326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E4B66">
            <w:rPr>
              <w:rFonts w:ascii="Arial" w:hAnsi="Arial" w:cs="Arial"/>
            </w:rPr>
            <w:t xml:space="preserve">tel. </w:t>
          </w:r>
          <w:r w:rsidR="00C5326B">
            <w:rPr>
              <w:rFonts w:ascii="Arial" w:hAnsi="Arial" w:cs="Arial"/>
            </w:rPr>
            <w:t>691 221 116</w:t>
          </w:r>
        </w:p>
      </w:tc>
    </w:tr>
  </w:tbl>
  <w:p w:rsidR="00CC758B" w:rsidRDefault="00CC75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4919"/>
    <w:multiLevelType w:val="hybridMultilevel"/>
    <w:tmpl w:val="EBD2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76A64"/>
    <w:multiLevelType w:val="hybridMultilevel"/>
    <w:tmpl w:val="91AC1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D573B"/>
    <w:multiLevelType w:val="hybridMultilevel"/>
    <w:tmpl w:val="70224A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071F37"/>
    <w:multiLevelType w:val="hybridMultilevel"/>
    <w:tmpl w:val="774AC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C7"/>
    <w:rsid w:val="00001C35"/>
    <w:rsid w:val="000504B3"/>
    <w:rsid w:val="00061C06"/>
    <w:rsid w:val="00065D20"/>
    <w:rsid w:val="000B4E84"/>
    <w:rsid w:val="00106166"/>
    <w:rsid w:val="00110CC8"/>
    <w:rsid w:val="001170F2"/>
    <w:rsid w:val="00174EAF"/>
    <w:rsid w:val="00192B2C"/>
    <w:rsid w:val="001A5BA1"/>
    <w:rsid w:val="001E65F3"/>
    <w:rsid w:val="00247854"/>
    <w:rsid w:val="002E616F"/>
    <w:rsid w:val="003233CE"/>
    <w:rsid w:val="003430D5"/>
    <w:rsid w:val="0039711F"/>
    <w:rsid w:val="003B6C80"/>
    <w:rsid w:val="003E126C"/>
    <w:rsid w:val="004077D7"/>
    <w:rsid w:val="004C7294"/>
    <w:rsid w:val="004D3BE2"/>
    <w:rsid w:val="00507CAD"/>
    <w:rsid w:val="00513D82"/>
    <w:rsid w:val="005673E0"/>
    <w:rsid w:val="00577589"/>
    <w:rsid w:val="00584780"/>
    <w:rsid w:val="005A4F98"/>
    <w:rsid w:val="005D68CA"/>
    <w:rsid w:val="005F5BEE"/>
    <w:rsid w:val="00610877"/>
    <w:rsid w:val="00622290"/>
    <w:rsid w:val="00630227"/>
    <w:rsid w:val="0063103E"/>
    <w:rsid w:val="0063201B"/>
    <w:rsid w:val="00652C97"/>
    <w:rsid w:val="0066120F"/>
    <w:rsid w:val="006B1136"/>
    <w:rsid w:val="006B2EE9"/>
    <w:rsid w:val="00753DE1"/>
    <w:rsid w:val="007A7D9B"/>
    <w:rsid w:val="007C04FB"/>
    <w:rsid w:val="008018E2"/>
    <w:rsid w:val="0080261B"/>
    <w:rsid w:val="00837861"/>
    <w:rsid w:val="0085768F"/>
    <w:rsid w:val="008C7A97"/>
    <w:rsid w:val="008E42C0"/>
    <w:rsid w:val="009025DD"/>
    <w:rsid w:val="0092192C"/>
    <w:rsid w:val="0093293C"/>
    <w:rsid w:val="009458C8"/>
    <w:rsid w:val="009571B9"/>
    <w:rsid w:val="009A2790"/>
    <w:rsid w:val="009E045D"/>
    <w:rsid w:val="00A25E59"/>
    <w:rsid w:val="00A27EF6"/>
    <w:rsid w:val="00A70559"/>
    <w:rsid w:val="00AB7DA8"/>
    <w:rsid w:val="00AF51BC"/>
    <w:rsid w:val="00B879AD"/>
    <w:rsid w:val="00BA3781"/>
    <w:rsid w:val="00BD3A53"/>
    <w:rsid w:val="00C32537"/>
    <w:rsid w:val="00C336C7"/>
    <w:rsid w:val="00C5326B"/>
    <w:rsid w:val="00C809CF"/>
    <w:rsid w:val="00C929FB"/>
    <w:rsid w:val="00CC758B"/>
    <w:rsid w:val="00CD183D"/>
    <w:rsid w:val="00DB7438"/>
    <w:rsid w:val="00DD3106"/>
    <w:rsid w:val="00E20728"/>
    <w:rsid w:val="00E240E5"/>
    <w:rsid w:val="00E82C5C"/>
    <w:rsid w:val="00E9009D"/>
    <w:rsid w:val="00EF21A7"/>
    <w:rsid w:val="00F45157"/>
    <w:rsid w:val="00F73E3D"/>
    <w:rsid w:val="00FB32F9"/>
    <w:rsid w:val="00F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26B"/>
  </w:style>
  <w:style w:type="paragraph" w:styleId="Nagwek1">
    <w:name w:val="heading 1"/>
    <w:basedOn w:val="Normalny"/>
    <w:next w:val="Normalny"/>
    <w:link w:val="Nagwek1Znak"/>
    <w:uiPriority w:val="9"/>
    <w:qFormat/>
    <w:rsid w:val="00C33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3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rsid w:val="00C336C7"/>
    <w:rPr>
      <w:rFonts w:ascii="Arial Unicode MS" w:eastAsia="Arial Unicode MS" w:hAnsi="Arial Unicode MS" w:cs="Arial Unicode MS"/>
    </w:rPr>
  </w:style>
  <w:style w:type="paragraph" w:styleId="Bezodstpw">
    <w:name w:val="No Spacing"/>
    <w:basedOn w:val="Normalny"/>
    <w:link w:val="BezodstpwZnak"/>
    <w:uiPriority w:val="1"/>
    <w:qFormat/>
    <w:rsid w:val="00C336C7"/>
    <w:pPr>
      <w:spacing w:after="0" w:line="240" w:lineRule="auto"/>
      <w:jc w:val="both"/>
    </w:pPr>
    <w:rPr>
      <w:rFonts w:ascii="Arial Unicode MS" w:eastAsia="Arial Unicode MS" w:hAnsi="Arial Unicode MS" w:cs="Arial Unicode MS"/>
    </w:rPr>
  </w:style>
  <w:style w:type="character" w:customStyle="1" w:styleId="Nagwek2Znak">
    <w:name w:val="Nagłówek 2 Znak"/>
    <w:basedOn w:val="Domylnaczcionkaakapitu"/>
    <w:link w:val="Nagwek2"/>
    <w:uiPriority w:val="9"/>
    <w:rsid w:val="00C33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336C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E616F"/>
    <w:rPr>
      <w:color w:val="0000FF"/>
      <w:u w:val="single"/>
    </w:rPr>
  </w:style>
  <w:style w:type="table" w:styleId="Tabela-Siatka">
    <w:name w:val="Table Grid"/>
    <w:basedOn w:val="Standardowy"/>
    <w:uiPriority w:val="59"/>
    <w:rsid w:val="0017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8B"/>
  </w:style>
  <w:style w:type="paragraph" w:styleId="Stopka">
    <w:name w:val="footer"/>
    <w:basedOn w:val="Normalny"/>
    <w:link w:val="StopkaZnak"/>
    <w:uiPriority w:val="99"/>
    <w:unhideWhenUsed/>
    <w:rsid w:val="00CC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58B"/>
  </w:style>
  <w:style w:type="paragraph" w:styleId="Tekstdymka">
    <w:name w:val="Balloon Text"/>
    <w:basedOn w:val="Normalny"/>
    <w:link w:val="TekstdymkaZnak"/>
    <w:uiPriority w:val="99"/>
    <w:semiHidden/>
    <w:unhideWhenUsed/>
    <w:rsid w:val="00CC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8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F5BEE"/>
    <w:rPr>
      <w:color w:val="800080" w:themeColor="followedHyperlink"/>
      <w:u w:val="single"/>
    </w:rPr>
  </w:style>
  <w:style w:type="paragraph" w:customStyle="1" w:styleId="Default">
    <w:name w:val="Default"/>
    <w:rsid w:val="00C5326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26B"/>
  </w:style>
  <w:style w:type="paragraph" w:styleId="Nagwek1">
    <w:name w:val="heading 1"/>
    <w:basedOn w:val="Normalny"/>
    <w:next w:val="Normalny"/>
    <w:link w:val="Nagwek1Znak"/>
    <w:uiPriority w:val="9"/>
    <w:qFormat/>
    <w:rsid w:val="00C33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3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rsid w:val="00C336C7"/>
    <w:rPr>
      <w:rFonts w:ascii="Arial Unicode MS" w:eastAsia="Arial Unicode MS" w:hAnsi="Arial Unicode MS" w:cs="Arial Unicode MS"/>
    </w:rPr>
  </w:style>
  <w:style w:type="paragraph" w:styleId="Bezodstpw">
    <w:name w:val="No Spacing"/>
    <w:basedOn w:val="Normalny"/>
    <w:link w:val="BezodstpwZnak"/>
    <w:uiPriority w:val="1"/>
    <w:qFormat/>
    <w:rsid w:val="00C336C7"/>
    <w:pPr>
      <w:spacing w:after="0" w:line="240" w:lineRule="auto"/>
      <w:jc w:val="both"/>
    </w:pPr>
    <w:rPr>
      <w:rFonts w:ascii="Arial Unicode MS" w:eastAsia="Arial Unicode MS" w:hAnsi="Arial Unicode MS" w:cs="Arial Unicode MS"/>
    </w:rPr>
  </w:style>
  <w:style w:type="character" w:customStyle="1" w:styleId="Nagwek2Znak">
    <w:name w:val="Nagłówek 2 Znak"/>
    <w:basedOn w:val="Domylnaczcionkaakapitu"/>
    <w:link w:val="Nagwek2"/>
    <w:uiPriority w:val="9"/>
    <w:rsid w:val="00C33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336C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E616F"/>
    <w:rPr>
      <w:color w:val="0000FF"/>
      <w:u w:val="single"/>
    </w:rPr>
  </w:style>
  <w:style w:type="table" w:styleId="Tabela-Siatka">
    <w:name w:val="Table Grid"/>
    <w:basedOn w:val="Standardowy"/>
    <w:uiPriority w:val="59"/>
    <w:rsid w:val="0017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58B"/>
  </w:style>
  <w:style w:type="paragraph" w:styleId="Stopka">
    <w:name w:val="footer"/>
    <w:basedOn w:val="Normalny"/>
    <w:link w:val="StopkaZnak"/>
    <w:uiPriority w:val="99"/>
    <w:unhideWhenUsed/>
    <w:rsid w:val="00CC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58B"/>
  </w:style>
  <w:style w:type="paragraph" w:styleId="Tekstdymka">
    <w:name w:val="Balloon Text"/>
    <w:basedOn w:val="Normalny"/>
    <w:link w:val="TekstdymkaZnak"/>
    <w:uiPriority w:val="99"/>
    <w:semiHidden/>
    <w:unhideWhenUsed/>
    <w:rsid w:val="00CC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8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F5BEE"/>
    <w:rPr>
      <w:color w:val="800080" w:themeColor="followedHyperlink"/>
      <w:u w:val="single"/>
    </w:rPr>
  </w:style>
  <w:style w:type="paragraph" w:customStyle="1" w:styleId="Default">
    <w:name w:val="Default"/>
    <w:rsid w:val="00C5326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96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9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09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23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70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64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51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788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460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2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694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858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075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913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@ksrm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6</cp:revision>
  <cp:lastPrinted>2017-09-06T12:48:00Z</cp:lastPrinted>
  <dcterms:created xsi:type="dcterms:W3CDTF">2018-08-22T16:01:00Z</dcterms:created>
  <dcterms:modified xsi:type="dcterms:W3CDTF">2018-09-18T13:21:00Z</dcterms:modified>
</cp:coreProperties>
</file>